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D77" w:rsidRPr="002A4355" w:rsidRDefault="00965D77" w:rsidP="00965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65D77" w:rsidRPr="002A4355" w:rsidRDefault="00965D77" w:rsidP="00965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окружающему миру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965D77" w:rsidRPr="002A4355" w:rsidRDefault="00965D77" w:rsidP="00965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65D77" w:rsidRPr="002A4355" w:rsidRDefault="00965D77" w:rsidP="00965D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65D77" w:rsidRPr="002A4355" w:rsidTr="00670F76">
        <w:tc>
          <w:tcPr>
            <w:tcW w:w="959" w:type="dxa"/>
          </w:tcPr>
          <w:p w:rsidR="00965D77" w:rsidRPr="002A4355" w:rsidRDefault="00965D77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65D77" w:rsidRPr="002A4355" w:rsidRDefault="00965D77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65D77" w:rsidRPr="002A4355" w:rsidRDefault="00965D77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965D77" w:rsidRPr="002A4355" w:rsidTr="00670F76">
        <w:tc>
          <w:tcPr>
            <w:tcW w:w="959" w:type="dxa"/>
          </w:tcPr>
          <w:p w:rsidR="00965D77" w:rsidRPr="002A4355" w:rsidRDefault="00965D77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65D77" w:rsidRPr="002A4355" w:rsidRDefault="00965D77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965D77" w:rsidRPr="002A4355" w:rsidRDefault="00965D77" w:rsidP="00670F76">
            <w:pPr>
              <w:pStyle w:val="a4"/>
              <w:shd w:val="clear" w:color="auto" w:fill="FFFFFF"/>
              <w:spacing w:line="276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</w:pP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  <w:t>У</w:t>
            </w:r>
            <w:proofErr w:type="spellStart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чебник</w:t>
            </w:r>
            <w:proofErr w:type="spellEnd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  <w:t xml:space="preserve"> 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в 2 ч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  <w:t>.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Окружающий мир. 4 класс: – М.: Академкнига/Учебник, 2014.Федотова О.Н., </w:t>
            </w:r>
            <w:proofErr w:type="spellStart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Трафимова</w:t>
            </w:r>
            <w:proofErr w:type="spellEnd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Г.В., </w:t>
            </w:r>
            <w:proofErr w:type="spellStart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Трафимов</w:t>
            </w:r>
            <w:proofErr w:type="spellEnd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С.А., Царева Л.А. 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  <w:t xml:space="preserve"> </w:t>
            </w:r>
          </w:p>
          <w:p w:rsidR="00965D77" w:rsidRPr="002A4355" w:rsidRDefault="00965D77" w:rsidP="00670F76">
            <w:pPr>
              <w:pStyle w:val="a4"/>
              <w:shd w:val="clear" w:color="auto" w:fill="FFFFFF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Хрестоматия – М: Академкнига/ Учебник 2014</w:t>
            </w:r>
            <w:r w:rsidRPr="002A4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Федотова О.Н.,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Трафимова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Г.В.,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Трафимов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С.А</w:t>
            </w:r>
            <w:r w:rsidRPr="002A43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965D77" w:rsidRPr="002A4355" w:rsidRDefault="00965D77" w:rsidP="00670F76">
            <w:pPr>
              <w:pStyle w:val="a4"/>
              <w:shd w:val="clear" w:color="auto" w:fill="FFFFFF"/>
              <w:spacing w:line="276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</w:pP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Окружающий мир: 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  <w:t>т</w:t>
            </w:r>
            <w:proofErr w:type="spellStart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етради</w:t>
            </w:r>
            <w:proofErr w:type="spellEnd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для самостоятельной работы №1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  <w:t>,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№2. 4класс. – М.: Академкнига/Учебник, 2013</w:t>
            </w: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  <w:t>,</w:t>
            </w:r>
          </w:p>
          <w:p w:rsidR="00965D77" w:rsidRPr="002A4355" w:rsidRDefault="00965D77" w:rsidP="00670F76">
            <w:pPr>
              <w:pStyle w:val="a4"/>
              <w:shd w:val="clear" w:color="auto" w:fill="FFFFFF"/>
              <w:spacing w:line="276" w:lineRule="auto"/>
              <w:ind w:left="0"/>
              <w:jc w:val="both"/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  <w:lang w:val="tt-RU"/>
              </w:rPr>
            </w:pPr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Федотова О.Н., </w:t>
            </w:r>
            <w:proofErr w:type="spellStart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Трафимова</w:t>
            </w:r>
            <w:proofErr w:type="spellEnd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Г.В., </w:t>
            </w:r>
            <w:proofErr w:type="spellStart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>Трафимов</w:t>
            </w:r>
            <w:proofErr w:type="spellEnd"/>
            <w:r w:rsidRPr="002A4355">
              <w:rPr>
                <w:rFonts w:ascii="Times New Roman" w:hAnsi="Times New Roman" w:cs="Times New Roman"/>
                <w:bCs/>
                <w:color w:val="000000"/>
                <w:spacing w:val="-7"/>
                <w:sz w:val="24"/>
                <w:szCs w:val="24"/>
              </w:rPr>
              <w:t xml:space="preserve"> С.А., Царева Л.А</w:t>
            </w:r>
          </w:p>
        </w:tc>
      </w:tr>
      <w:tr w:rsidR="00965D77" w:rsidRPr="002A4355" w:rsidTr="00670F76">
        <w:tc>
          <w:tcPr>
            <w:tcW w:w="959" w:type="dxa"/>
          </w:tcPr>
          <w:p w:rsidR="00965D77" w:rsidRPr="002A4355" w:rsidRDefault="00965D77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65D77" w:rsidRPr="002A4355" w:rsidRDefault="00965D77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965D77" w:rsidRPr="002A4355" w:rsidRDefault="00965D77" w:rsidP="00670F76">
            <w:pPr>
              <w:widowControl w:val="0"/>
              <w:autoSpaceDE w:val="0"/>
              <w:ind w:firstLine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b/>
                <w:sz w:val="24"/>
                <w:szCs w:val="24"/>
              </w:rPr>
              <w:t>Цель курса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65D77" w:rsidRPr="002A4355" w:rsidRDefault="00965D77" w:rsidP="00670F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формирование у школьников целостной картины окружающей его природной и социальной среды и его места в этой среде как личности;</w:t>
            </w:r>
          </w:p>
          <w:p w:rsidR="00965D77" w:rsidRPr="002A4355" w:rsidRDefault="00965D77" w:rsidP="00670F76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  <w:r w:rsidRPr="002A43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формирование целостной картины мира и осознание места в нем человека на основе единства рационально-научного познания и эмоционально-ценностного осмысления ребенком личного опыта общения с людьми, обществом и природой.</w:t>
            </w:r>
          </w:p>
          <w:p w:rsidR="00965D77" w:rsidRPr="002A4355" w:rsidRDefault="00965D77" w:rsidP="00670F76">
            <w:pPr>
              <w:widowControl w:val="0"/>
              <w:autoSpaceDE w:val="0"/>
              <w:ind w:firstLine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– формирование исходных представлений о природных и социальных объектах и явлениях как компонентов единого мира; практико-ориентированных знаний о природе, человеке, обществе;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способов действий (личностных, познавательных коммуникативных, регулятивных). </w:t>
            </w:r>
          </w:p>
          <w:p w:rsidR="00965D77" w:rsidRPr="002A4355" w:rsidRDefault="00965D77" w:rsidP="00670F76">
            <w:pPr>
              <w:widowControl w:val="0"/>
              <w:autoSpaceDE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b/>
                <w:sz w:val="24"/>
                <w:szCs w:val="24"/>
              </w:rPr>
              <w:t>задачи курса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965D77" w:rsidRPr="002A4355" w:rsidRDefault="00965D77" w:rsidP="00670F76">
            <w:pPr>
              <w:widowControl w:val="0"/>
              <w:autoSpaceDE w:val="0"/>
              <w:ind w:firstLine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сохранение и поддержка индивидуальности ребенка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учета его жизненного опыта (опыта городской жизни – с развитой инфраструктурой, с разнообразными источниками информации);</w:t>
            </w:r>
          </w:p>
          <w:p w:rsidR="00965D77" w:rsidRPr="002A4355" w:rsidRDefault="00965D77" w:rsidP="00965D77">
            <w:pPr>
              <w:widowControl w:val="0"/>
              <w:numPr>
                <w:ilvl w:val="0"/>
                <w:numId w:val="2"/>
              </w:numPr>
              <w:autoSpaceDE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последовательное формирование у школьников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общеучебных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умений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, основанных на способности ребенка наблюдать и анализировать, выделять существенные признаки и на их основе проводить обобщение; </w:t>
            </w:r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специальных </w:t>
            </w:r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умений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– работа с научно-популярной, справочной литературой и проведение фенологических наблюдений, физических опытов, простейших методов измерений;</w:t>
            </w:r>
          </w:p>
          <w:p w:rsidR="00965D77" w:rsidRPr="002A4355" w:rsidRDefault="00965D77" w:rsidP="00965D77">
            <w:pPr>
              <w:widowControl w:val="0"/>
              <w:numPr>
                <w:ilvl w:val="0"/>
                <w:numId w:val="2"/>
              </w:numPr>
              <w:autoSpaceDE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изучение школьниками взаимосвязей жизнедеятельности человека и природы, человека и общества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(на уровне ознакомления), знаний об объектах, явлениях, закономерностях окружающего мира и методах его познания с целью дальнейшего изучения в основной школе естественнонаучных и обществоведческих дисциплин;</w:t>
            </w:r>
          </w:p>
          <w:p w:rsidR="00965D77" w:rsidRPr="002A4355" w:rsidRDefault="00965D77" w:rsidP="00965D77">
            <w:pPr>
              <w:widowControl w:val="0"/>
              <w:numPr>
                <w:ilvl w:val="0"/>
                <w:numId w:val="2"/>
              </w:numPr>
              <w:autoSpaceDE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воспитание у школьников бережного отношения к объектам природы и результатам труда людей, сознательного отношения к здоровому образу жизни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 формирование элементарной экологической культуры, формирование навыков нравственного поведения в природе, быту, обществе;</w:t>
            </w:r>
          </w:p>
          <w:p w:rsidR="00965D77" w:rsidRPr="002A4355" w:rsidRDefault="00965D77" w:rsidP="00965D77">
            <w:pPr>
              <w:widowControl w:val="0"/>
              <w:numPr>
                <w:ilvl w:val="0"/>
                <w:numId w:val="2"/>
              </w:numPr>
              <w:autoSpaceDE w:val="0"/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охрана и укрепление психического и физического здоровья детей.</w:t>
            </w:r>
          </w:p>
        </w:tc>
      </w:tr>
      <w:tr w:rsidR="00965D77" w:rsidRPr="002A4355" w:rsidTr="00670F76">
        <w:tc>
          <w:tcPr>
            <w:tcW w:w="959" w:type="dxa"/>
          </w:tcPr>
          <w:p w:rsidR="00965D77" w:rsidRPr="002A4355" w:rsidRDefault="00965D77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965D77" w:rsidRPr="002A4355" w:rsidRDefault="00965D77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роль основных органов и систем органов в организме человека;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знания о своём организме в жизни (для составления режима дня, правил поведения и т.д.);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основные свойства воздуха как газа, воды как жидкости и полезных ископаемых как твёрдых тел;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объяснять, как человек использует свойства воздуха, воды, важнейших полезных ископаемых;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объяснять, в чём главное отличие человека от животных;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находить противоречия между природой и хозяйством человека, предлагать способы их устранения.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оценивать, что полезно для здоровья, а что вредно;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доказывать необходимость бережного отношения к живым организмам.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по поведению людей узнавать, какие они испытывают эмоции (переживания), какие у них черты характера;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отличать друг от друга разные эпохи (времена) в истории человечества;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различия между людьми современного человечества: отличать граждан разных государств; национальность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 от его расы; верующих разных религий и атеистов.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объяснять, какие интересы объединяют тебя с твоими родственниками, друзьями, земляками, гражданами твоей страны, что объединяет всех людей на Земле в одно человечество; </w:t>
            </w:r>
          </w:p>
          <w:p w:rsidR="00965D77" w:rsidRPr="002A4355" w:rsidRDefault="00965D77" w:rsidP="00965D77">
            <w:pPr>
              <w:pStyle w:val="a4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замечать и объяснять, какие поступки людей противоречат человеческой совести, правилам поведения (морали и праву), правам человека и правам ребёнка. Предлагать, что ты сам можешь сделать для исправления видимых нарушений.</w:t>
            </w:r>
          </w:p>
        </w:tc>
      </w:tr>
      <w:tr w:rsidR="00965D77" w:rsidRPr="002A4355" w:rsidTr="00670F76">
        <w:tc>
          <w:tcPr>
            <w:tcW w:w="959" w:type="dxa"/>
          </w:tcPr>
          <w:p w:rsidR="00965D77" w:rsidRPr="002A4355" w:rsidRDefault="00965D77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965D77" w:rsidRPr="002A4355" w:rsidRDefault="00965D77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65D77" w:rsidRPr="002A4355" w:rsidRDefault="00965D77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965D77" w:rsidRPr="002A4355" w:rsidTr="00670F76">
        <w:tc>
          <w:tcPr>
            <w:tcW w:w="959" w:type="dxa"/>
          </w:tcPr>
          <w:p w:rsidR="00965D77" w:rsidRPr="002A4355" w:rsidRDefault="00965D77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65D77" w:rsidRPr="002A4355" w:rsidRDefault="00965D77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65D77" w:rsidRPr="002A4355" w:rsidRDefault="00965D77" w:rsidP="00965D7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bookmarkStart w:id="0" w:name="_GoBack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титульный лист;</w:t>
            </w:r>
          </w:p>
          <w:p w:rsidR="00965D77" w:rsidRPr="002A4355" w:rsidRDefault="00965D77" w:rsidP="00965D7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65D77" w:rsidRPr="002A4355" w:rsidRDefault="00965D77" w:rsidP="00965D7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65D77" w:rsidRPr="002A4355" w:rsidRDefault="00965D77" w:rsidP="00965D7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  <w:bookmarkEnd w:id="0"/>
          </w:p>
        </w:tc>
      </w:tr>
    </w:tbl>
    <w:p w:rsidR="00965D77" w:rsidRPr="002A4355" w:rsidRDefault="00965D77" w:rsidP="00965D77">
      <w:pPr>
        <w:rPr>
          <w:rFonts w:ascii="Times New Roman" w:hAnsi="Times New Roman" w:cs="Times New Roman"/>
          <w:sz w:val="24"/>
          <w:szCs w:val="24"/>
        </w:rPr>
      </w:pPr>
    </w:p>
    <w:p w:rsidR="00934388" w:rsidRDefault="00965D77"/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/>
      </w:rPr>
    </w:lvl>
  </w:abstractNum>
  <w:abstractNum w:abstractNumId="1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77"/>
    <w:rsid w:val="0005200B"/>
    <w:rsid w:val="003C0215"/>
    <w:rsid w:val="008449BE"/>
    <w:rsid w:val="0096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D77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5D77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5D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D77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5D77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5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2014-11-01T09:14:00Z</dcterms:created>
  <dcterms:modified xsi:type="dcterms:W3CDTF">2014-11-01T09:15:00Z</dcterms:modified>
</cp:coreProperties>
</file>